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Nо. 2-исх
</w:t>
      </w:r>
    </w:p>
    <w:p>
      <w:r>
        <w:t xml:space="preserve">ИСХОДНЫЕ ДАННЫЕ ПОДРЯДНОЙ ОРГАНИЗАЦИИ
</w:t>
      </w:r>
    </w:p>
    <w:p>
      <w:r>
        <w:t xml:space="preserve">ПО СТОИМОСТИ ЭКСПЛУАТАЦИИ СТРОИТЕЛЬНЫХ МАШИН
</w:t>
      </w:r>
    </w:p>
    <w:p>
      <w:r>
        <w:t xml:space="preserve">+--------------------------------------------------------------------+
</w:t>
      </w:r>
    </w:p>
    <w:p>
      <w:r>
        <w:t xml:space="preserve">¦Nо.¦Коды ОКП¦Наименования строительных ¦ Стоимость ¦  В том числе   ¦
</w:t>
      </w:r>
    </w:p>
    <w:p>
      <w:r>
        <w:t xml:space="preserve">¦п/п¦строит. ¦   машин и их мощность    ¦  маш.-ч   ¦   зарплата     ¦
</w:t>
      </w:r>
    </w:p>
    <w:p>
      <w:r>
        <w:t xml:space="preserve">¦   ¦ машин  ¦                          ¦  (руб.)   ¦    (руб.)      ¦
</w:t>
      </w:r>
    </w:p>
    <w:p>
      <w:r>
        <w:t xml:space="preserve">+---+--------+--------------------------+-----------+----------------¦
</w:t>
      </w:r>
    </w:p>
    <w:p>
      <w:r>
        <w:t xml:space="preserve">¦ 1 ¦   2    ¦            3             ¦     4     ¦       5        ¦
</w:t>
      </w:r>
    </w:p>
    <w:p>
      <w:r>
        <w:t xml:space="preserve">+---+--------+--------------------------+-----------+----------------¦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¦   ¦        ¦                          ¦           ¦                ¦
</w:t>
      </w:r>
    </w:p>
    <w:p>
      <w:r>
        <w:t xml:space="preserve">+--------------------------------------------------------------------+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 исходным   данным   подрядных  организаций  в  форму Nо. 2-исх
</w:t>
      </w:r>
    </w:p>
    <w:p>
      <w:r>
        <w:t xml:space="preserve">(Приложение 5) вводятся показатели затрат на эксплуатацию строительных
</w:t>
      </w:r>
    </w:p>
    <w:p>
      <w:r>
        <w:t xml:space="preserve">машин и заработная плата машинистов за маш.-час.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2023-10-10T09:38:17.376Z</dcterms:created>
  <dcterms:modified xsi:type="dcterms:W3CDTF">2023-10-10T09:38:17.376Z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